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13D428DD" w:rsidR="000309A5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</w:t>
      </w:r>
      <w:r w:rsidR="00E13F12" w:rsidRPr="003E684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procedimiento </w:t>
      </w:r>
      <w:r w:rsidR="003E6842" w:rsidRPr="003E684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</w:t>
      </w:r>
      <w:r w:rsidR="00D104D5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6</w:t>
      </w:r>
    </w:p>
    <w:p w14:paraId="18AAD9AA" w14:textId="77777777" w:rsidR="00F333EE" w:rsidRDefault="00F333EE" w:rsidP="001B7894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ANEXO </w:t>
      </w:r>
      <w:r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VIII</w:t>
      </w:r>
    </w:p>
    <w:p w14:paraId="01B2AF8A" w14:textId="77777777" w:rsidR="001A7437" w:rsidRPr="00BF3887" w:rsidRDefault="001A7437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2C871A7F" w14:textId="32CDE4AF" w:rsidR="00E13F12" w:rsidRPr="00BF3887" w:rsidRDefault="001A7437" w:rsidP="001A7437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  <w:r w:rsidRPr="00433E0A">
        <w:rPr>
          <w:rFonts w:ascii="Arial" w:hAnsi="Arial" w:cs="Arial"/>
          <w:b/>
          <w:caps/>
          <w:sz w:val="22"/>
          <w:szCs w:val="22"/>
        </w:rPr>
        <w:t xml:space="preserve">AYUDAS ECONÓMICAS, EN RÉGIMEN DE CONCURRENCIA COMPETITIVa, PARA AMPLIAR </w:t>
      </w:r>
      <w:r>
        <w:rPr>
          <w:rFonts w:ascii="Arial" w:hAnsi="Arial" w:cs="Arial"/>
          <w:b/>
          <w:caps/>
          <w:sz w:val="22"/>
          <w:szCs w:val="22"/>
        </w:rPr>
        <w:t xml:space="preserve">y diversificar </w:t>
      </w:r>
      <w:r w:rsidRPr="00433E0A">
        <w:rPr>
          <w:rFonts w:ascii="Arial" w:hAnsi="Arial" w:cs="Arial"/>
          <w:b/>
          <w:caps/>
          <w:sz w:val="22"/>
          <w:szCs w:val="22"/>
        </w:rPr>
        <w:t>LA OFERTA CULTURAL E</w:t>
      </w:r>
      <w:r>
        <w:rPr>
          <w:rFonts w:ascii="Arial" w:hAnsi="Arial" w:cs="Arial"/>
          <w:b/>
          <w:caps/>
          <w:sz w:val="22"/>
          <w:szCs w:val="22"/>
        </w:rPr>
        <w:t>N</w:t>
      </w:r>
      <w:r w:rsidRPr="00433E0A">
        <w:rPr>
          <w:rFonts w:ascii="Arial" w:hAnsi="Arial" w:cs="Arial"/>
          <w:b/>
          <w:caps/>
          <w:sz w:val="22"/>
          <w:szCs w:val="22"/>
        </w:rPr>
        <w:t xml:space="preserve"> ÁREAS NO URBANAS, CON CARGO AL PLAN DE </w:t>
      </w:r>
      <w:r w:rsidR="00F333EE">
        <w:rPr>
          <w:rFonts w:ascii="Arial" w:hAnsi="Arial" w:cs="Arial"/>
          <w:b/>
          <w:caps/>
          <w:sz w:val="22"/>
          <w:szCs w:val="22"/>
        </w:rPr>
        <w:t xml:space="preserve">RECUPERACIÓN, </w:t>
      </w:r>
      <w:r w:rsidRPr="00433E0A">
        <w:rPr>
          <w:rFonts w:ascii="Arial" w:hAnsi="Arial" w:cs="Arial"/>
          <w:b/>
          <w:caps/>
          <w:sz w:val="22"/>
          <w:szCs w:val="22"/>
        </w:rPr>
        <w:t>TRANSFORMACIÓN Y RESILIENCIA</w:t>
      </w:r>
      <w:r>
        <w:rPr>
          <w:rFonts w:ascii="Arial" w:hAnsi="Arial" w:cs="Arial"/>
          <w:b/>
          <w:caps/>
          <w:sz w:val="22"/>
          <w:szCs w:val="22"/>
        </w:rPr>
        <w:t xml:space="preserve"> (prtr)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B44470" w14:textId="720300EC" w:rsidR="00E13F12" w:rsidRPr="003E6842" w:rsidRDefault="00C4493C" w:rsidP="003E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 xml:space="preserve">DECLARACIÓN DE </w:t>
      </w:r>
      <w:r w:rsidR="008D4EC6">
        <w:rPr>
          <w:rFonts w:asciiTheme="minorHAnsi" w:hAnsiTheme="minorHAnsi" w:cstheme="minorHAnsi"/>
          <w:b/>
          <w:color w:val="000000"/>
        </w:rPr>
        <w:t>AUSENCIA DE CONFLICTO DE INTERESES (DACI)</w:t>
      </w:r>
    </w:p>
    <w:p w14:paraId="1FB27BFE" w14:textId="0B32BF3E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 calidad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 representación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Domicilio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4FE84586" w14:textId="77777777" w:rsidR="00EB7B43" w:rsidRPr="00070000" w:rsidRDefault="00EB7B43" w:rsidP="00EB7B43">
      <w:pPr>
        <w:pStyle w:val="parrafo2"/>
        <w:shd w:val="clear" w:color="auto" w:fill="FFFFFF"/>
        <w:spacing w:before="36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Al objeto de garantizar la imparcialidad en el procedimiento de contratación/subvención arriba referenciado, el/los abajo firmante/s, como participante/s en el proceso de preparación y tramitación del expediente, declara/declaran:</w:t>
      </w:r>
    </w:p>
    <w:p w14:paraId="1CC01600" w14:textId="77777777" w:rsidR="00EB7B43" w:rsidRPr="00070000" w:rsidRDefault="00EB7B43" w:rsidP="00EB7B43">
      <w:pPr>
        <w:pStyle w:val="parrafo2"/>
        <w:shd w:val="clear" w:color="auto" w:fill="FFFFFF"/>
        <w:spacing w:before="36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Primero: Estar informado/s de lo siguiente:</w:t>
      </w:r>
    </w:p>
    <w:p w14:paraId="1018BC32" w14:textId="77777777" w:rsidR="00EB7B43" w:rsidRPr="00070000" w:rsidRDefault="00EB7B43" w:rsidP="00EB7B43">
      <w:pPr>
        <w:pStyle w:val="parrafo2"/>
        <w:shd w:val="clear" w:color="auto" w:fill="FFFFFF"/>
        <w:spacing w:before="36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1FF87480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 xml:space="preserve">2. Que el artículo 64 «Lucha contra la corrupción y prevención de los conflictos de intereses» de la Ley 9/2017, de 8 de noviembre, de Contratos del Sector Público, tiene el fin de evitar cualquier distorsión de la competencia y </w:t>
      </w:r>
      <w:r w:rsidRPr="00070000">
        <w:rPr>
          <w:rFonts w:ascii="Arial" w:hAnsi="Arial" w:cs="Arial"/>
          <w:color w:val="000000"/>
        </w:rPr>
        <w:lastRenderedPageBreak/>
        <w:t>garantizar la transparencia en el procedimiento y asegurar la igualdad de trato a todos los candidatos y licitadores.</w:t>
      </w:r>
    </w:p>
    <w:p w14:paraId="199A1E08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487ECFFA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43FD9711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72993A91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c) Tener amistad íntima o enemistad manifiesta con alguna de las personas mencionadas en el apartado anterior.</w:t>
      </w:r>
    </w:p>
    <w:p w14:paraId="7B68D33E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d) Haber intervenido como perito o como testigo en el procedimiento de que se trate.</w:t>
      </w:r>
    </w:p>
    <w:p w14:paraId="7F7CFA6A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14:paraId="789FAF50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Segundo.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2115852D" w14:textId="77777777" w:rsidR="00EB7B43" w:rsidRPr="00070000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>Tercero.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51A2E597" w14:textId="77777777" w:rsidR="00EB7B43" w:rsidRDefault="00EB7B43" w:rsidP="00EB7B43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r w:rsidRPr="00070000">
        <w:rPr>
          <w:rFonts w:ascii="Arial" w:hAnsi="Arial" w:cs="Arial"/>
          <w:color w:val="000000"/>
        </w:rPr>
        <w:t xml:space="preserve">Cuarto. Conozco que, una declaración de ausencia de conflicto de intereses que se demuestre que sea falsa, acarreará las consecuencias </w:t>
      </w:r>
      <w:r w:rsidRPr="00070000">
        <w:rPr>
          <w:rFonts w:ascii="Arial" w:hAnsi="Arial" w:cs="Arial"/>
          <w:color w:val="000000"/>
        </w:rPr>
        <w:lastRenderedPageBreak/>
        <w:t>disciplinarias/administrativas/judiciales que establezca la normativa de aplicación.</w:t>
      </w: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F333EE">
      <w:headerReference w:type="default" r:id="rId11"/>
      <w:footerReference w:type="default" r:id="rId12"/>
      <w:pgSz w:w="11906" w:h="16838"/>
      <w:pgMar w:top="260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7CD" w14:textId="77777777" w:rsidR="0089565E" w:rsidRDefault="0089565E" w:rsidP="0033118A">
      <w:r>
        <w:separator/>
      </w:r>
    </w:p>
  </w:endnote>
  <w:endnote w:type="continuationSeparator" w:id="0">
    <w:p w14:paraId="5650348F" w14:textId="77777777" w:rsidR="0089565E" w:rsidRDefault="0089565E" w:rsidP="0033118A">
      <w:r>
        <w:continuationSeparator/>
      </w:r>
    </w:p>
  </w:endnote>
  <w:endnote w:type="continuationNotice" w:id="1">
    <w:p w14:paraId="53328550" w14:textId="77777777" w:rsidR="0089565E" w:rsidRDefault="00895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84A8" w14:textId="59AD6DFF" w:rsidR="0090436E" w:rsidRDefault="006F556B">
    <w:pPr>
      <w:pStyle w:val="Piedepgina"/>
    </w:pPr>
    <w:r>
      <w:rPr>
        <w:noProof/>
      </w:rPr>
      <w:drawing>
        <wp:inline distT="0" distB="0" distL="0" distR="0" wp14:anchorId="6D61C50C" wp14:editId="0846BAEF">
          <wp:extent cx="5400040" cy="51533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BF5D" w14:textId="77777777" w:rsidR="0089565E" w:rsidRDefault="0089565E" w:rsidP="0033118A">
      <w:r>
        <w:separator/>
      </w:r>
    </w:p>
  </w:footnote>
  <w:footnote w:type="continuationSeparator" w:id="0">
    <w:p w14:paraId="0A059C4A" w14:textId="77777777" w:rsidR="0089565E" w:rsidRDefault="0089565E" w:rsidP="0033118A">
      <w:r>
        <w:continuationSeparator/>
      </w:r>
    </w:p>
  </w:footnote>
  <w:footnote w:type="continuationNotice" w:id="1">
    <w:p w14:paraId="63C3FCC5" w14:textId="77777777" w:rsidR="0089565E" w:rsidRDefault="0089565E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4150D104" w:rsidR="008B14A0" w:rsidRDefault="00F333EE">
    <w:pPr>
      <w:pStyle w:val="Encabezado"/>
    </w:pPr>
    <w:r>
      <w:rPr>
        <w:noProof/>
        <w:lang w:eastAsia="es-ES"/>
      </w:rPr>
      <w:drawing>
        <wp:inline distT="0" distB="0" distL="0" distR="0" wp14:anchorId="546F5534" wp14:editId="341D4E97">
          <wp:extent cx="5400040" cy="1185807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5450"/>
    <w:rsid w:val="000A6CBE"/>
    <w:rsid w:val="000B2795"/>
    <w:rsid w:val="000B4103"/>
    <w:rsid w:val="000E3D94"/>
    <w:rsid w:val="000F0AB9"/>
    <w:rsid w:val="00104418"/>
    <w:rsid w:val="00111AB3"/>
    <w:rsid w:val="00127977"/>
    <w:rsid w:val="00130398"/>
    <w:rsid w:val="0013104E"/>
    <w:rsid w:val="001353E8"/>
    <w:rsid w:val="0016386E"/>
    <w:rsid w:val="00173F99"/>
    <w:rsid w:val="00180403"/>
    <w:rsid w:val="0019746C"/>
    <w:rsid w:val="001A7437"/>
    <w:rsid w:val="001B7894"/>
    <w:rsid w:val="001D1FAE"/>
    <w:rsid w:val="001E55D9"/>
    <w:rsid w:val="001E5F0B"/>
    <w:rsid w:val="001F2A53"/>
    <w:rsid w:val="001F6198"/>
    <w:rsid w:val="0020548E"/>
    <w:rsid w:val="00215630"/>
    <w:rsid w:val="00235B81"/>
    <w:rsid w:val="00235BF1"/>
    <w:rsid w:val="0023784F"/>
    <w:rsid w:val="00244494"/>
    <w:rsid w:val="00245B1F"/>
    <w:rsid w:val="0026116B"/>
    <w:rsid w:val="00267F58"/>
    <w:rsid w:val="00277673"/>
    <w:rsid w:val="002B6428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3E6842"/>
    <w:rsid w:val="00401035"/>
    <w:rsid w:val="00406206"/>
    <w:rsid w:val="00406E35"/>
    <w:rsid w:val="00425917"/>
    <w:rsid w:val="00437472"/>
    <w:rsid w:val="004376F9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2029"/>
    <w:rsid w:val="005545BA"/>
    <w:rsid w:val="00562BED"/>
    <w:rsid w:val="005828AF"/>
    <w:rsid w:val="005908AA"/>
    <w:rsid w:val="00590D79"/>
    <w:rsid w:val="005939BB"/>
    <w:rsid w:val="005B3989"/>
    <w:rsid w:val="005C3968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26CE1"/>
    <w:rsid w:val="0064745F"/>
    <w:rsid w:val="00656516"/>
    <w:rsid w:val="0067180D"/>
    <w:rsid w:val="00672C34"/>
    <w:rsid w:val="00681F44"/>
    <w:rsid w:val="006939BC"/>
    <w:rsid w:val="006B7236"/>
    <w:rsid w:val="006E3224"/>
    <w:rsid w:val="006F556B"/>
    <w:rsid w:val="00703E96"/>
    <w:rsid w:val="00726B0F"/>
    <w:rsid w:val="00730B92"/>
    <w:rsid w:val="00752411"/>
    <w:rsid w:val="00761A1B"/>
    <w:rsid w:val="007C3496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D4EC6"/>
    <w:rsid w:val="008E3810"/>
    <w:rsid w:val="00903154"/>
    <w:rsid w:val="0090436E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C6A27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D61D6"/>
    <w:rsid w:val="00BD6E92"/>
    <w:rsid w:val="00BD7A01"/>
    <w:rsid w:val="00BE249A"/>
    <w:rsid w:val="00BF2140"/>
    <w:rsid w:val="00BF3887"/>
    <w:rsid w:val="00C031B5"/>
    <w:rsid w:val="00C262BB"/>
    <w:rsid w:val="00C26BB1"/>
    <w:rsid w:val="00C322B1"/>
    <w:rsid w:val="00C44004"/>
    <w:rsid w:val="00C4493C"/>
    <w:rsid w:val="00C46A32"/>
    <w:rsid w:val="00C60AF8"/>
    <w:rsid w:val="00C62153"/>
    <w:rsid w:val="00C63761"/>
    <w:rsid w:val="00C70B76"/>
    <w:rsid w:val="00C7725C"/>
    <w:rsid w:val="00C84554"/>
    <w:rsid w:val="00CA7434"/>
    <w:rsid w:val="00CD2F15"/>
    <w:rsid w:val="00CE07D8"/>
    <w:rsid w:val="00CF6202"/>
    <w:rsid w:val="00D0196C"/>
    <w:rsid w:val="00D104D5"/>
    <w:rsid w:val="00D37055"/>
    <w:rsid w:val="00D4002E"/>
    <w:rsid w:val="00D440C4"/>
    <w:rsid w:val="00D466A9"/>
    <w:rsid w:val="00D65FF1"/>
    <w:rsid w:val="00D80413"/>
    <w:rsid w:val="00D83EC4"/>
    <w:rsid w:val="00E13F12"/>
    <w:rsid w:val="00E42BD1"/>
    <w:rsid w:val="00E459F5"/>
    <w:rsid w:val="00E73ACE"/>
    <w:rsid w:val="00E842A7"/>
    <w:rsid w:val="00E87920"/>
    <w:rsid w:val="00E93396"/>
    <w:rsid w:val="00E9660A"/>
    <w:rsid w:val="00EA4B57"/>
    <w:rsid w:val="00EB234A"/>
    <w:rsid w:val="00EB2F93"/>
    <w:rsid w:val="00EB7B43"/>
    <w:rsid w:val="00EC65DC"/>
    <w:rsid w:val="00EC78AE"/>
    <w:rsid w:val="00ED4AC2"/>
    <w:rsid w:val="00EE27EA"/>
    <w:rsid w:val="00EE5238"/>
    <w:rsid w:val="00EE59B7"/>
    <w:rsid w:val="00EF29C4"/>
    <w:rsid w:val="00EF666E"/>
    <w:rsid w:val="00F04A10"/>
    <w:rsid w:val="00F11C74"/>
    <w:rsid w:val="00F15823"/>
    <w:rsid w:val="00F20E3B"/>
    <w:rsid w:val="00F217D2"/>
    <w:rsid w:val="00F333EE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  <w:style w:type="paragraph" w:customStyle="1" w:styleId="centroredonda">
    <w:name w:val="centro_redonda"/>
    <w:basedOn w:val="Normal"/>
    <w:rsid w:val="00EB7B4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B7B43"/>
    <w:rPr>
      <w:i/>
      <w:iCs/>
    </w:rPr>
  </w:style>
  <w:style w:type="paragraph" w:customStyle="1" w:styleId="parrafo2">
    <w:name w:val="parrafo_2"/>
    <w:basedOn w:val="Normal"/>
    <w:rsid w:val="00EB7B4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rafo">
    <w:name w:val="parrafo"/>
    <w:basedOn w:val="Normal"/>
    <w:rsid w:val="00EB7B4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20949-219D-4867-9F5F-5FCB12B6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db77b70-5048-4f34-a983-2e26d013972e"/>
    <ds:schemaRef ds:uri="http://schemas.openxmlformats.org/package/2006/metadata/core-properties"/>
    <ds:schemaRef ds:uri="bf619d4e-58ed-4b7d-81b5-a93eb9114c9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</Template>
  <TotalTime>4</TotalTime>
  <Pages>3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10</cp:revision>
  <cp:lastPrinted>2020-07-24T06:54:00Z</cp:lastPrinted>
  <dcterms:created xsi:type="dcterms:W3CDTF">2022-06-16T06:14:00Z</dcterms:created>
  <dcterms:modified xsi:type="dcterms:W3CDTF">2022-06-24T08:24:00Z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